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153" w:rsidRDefault="007B4153" w:rsidP="007B415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РАСЧЕТ И КОНСТРУИРОВАНИЕ МОНОЛИТНОЙ ПЛИТЫ ПЕРЕКРЫТИЯ</w:t>
      </w:r>
    </w:p>
    <w:p w:rsidR="007B4153" w:rsidRPr="004A5EC1" w:rsidRDefault="007B4153" w:rsidP="007B4153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4.1 Сбор нагрузок </w:t>
      </w:r>
    </w:p>
    <w:p w:rsidR="007B4153" w:rsidRDefault="007B4153" w:rsidP="007B4153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709" w:firstLine="1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– Сбор нагрузок на 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плиты перекрытия</w:t>
      </w:r>
    </w:p>
    <w:tbl>
      <w:tblPr>
        <w:tblStyle w:val="a4"/>
        <w:tblW w:w="0" w:type="auto"/>
        <w:jc w:val="center"/>
        <w:tblInd w:w="-176" w:type="dxa"/>
        <w:tblLook w:val="04A0" w:firstRow="1" w:lastRow="0" w:firstColumn="1" w:lastColumn="0" w:noHBand="0" w:noVBand="1"/>
      </w:tblPr>
      <w:tblGrid>
        <w:gridCol w:w="4734"/>
        <w:gridCol w:w="1523"/>
        <w:gridCol w:w="1035"/>
        <w:gridCol w:w="1559"/>
      </w:tblGrid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Нормат.зн</w:t>
            </w:r>
            <w:proofErr w:type="spellEnd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1559" w:type="dxa"/>
          </w:tcPr>
          <w:p w:rsidR="007B4153" w:rsidRPr="00F1726E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proofErr w:type="spellEnd"/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ое значение</w:t>
            </w:r>
          </w:p>
        </w:tc>
      </w:tr>
      <w:tr w:rsidR="007B4153" w:rsidRPr="00EE301A" w:rsidTr="00B61C32">
        <w:trPr>
          <w:jc w:val="center"/>
        </w:trPr>
        <w:tc>
          <w:tcPr>
            <w:tcW w:w="8851" w:type="dxa"/>
            <w:gridSpan w:val="4"/>
          </w:tcPr>
          <w:p w:rsidR="007B4153" w:rsidRPr="00EE301A" w:rsidRDefault="007B4153" w:rsidP="00B61C32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7B4153">
            <w:pPr>
              <w:pStyle w:val="a3"/>
              <w:numPr>
                <w:ilvl w:val="0"/>
                <w:numId w:val="1"/>
              </w:num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Монолитная плита </w:t>
            </w:r>
          </w:p>
          <w:p w:rsidR="007B4153" w:rsidRDefault="007B4153" w:rsidP="00B61C3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мп</m:t>
                  </m:r>
                </m:sub>
              </m:sSub>
            </m:oMath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7см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= 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0,0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7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м; </w:t>
            </w:r>
          </w:p>
          <w:p w:rsidR="007B4153" w:rsidRPr="00EE301A" w:rsidRDefault="007B4153" w:rsidP="00B61C3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ρ=2500 кг/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= 25000 Н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750</w:t>
            </w:r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1,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2362,5</w:t>
            </w:r>
          </w:p>
        </w:tc>
      </w:tr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7B4153">
            <w:pPr>
              <w:pStyle w:val="a3"/>
              <w:numPr>
                <w:ilvl w:val="0"/>
                <w:numId w:val="1"/>
              </w:num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Цементно-песчаная стяжка </w:t>
            </w:r>
          </w:p>
          <w:p w:rsidR="007B4153" w:rsidRDefault="007B4153" w:rsidP="00B61C3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t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P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см</w:t>
            </w:r>
            <w:r w:rsidRP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0,02 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  <w:p w:rsidR="007B4153" w:rsidRPr="00EE301A" w:rsidRDefault="007B4153" w:rsidP="00B61C3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ρ = 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00 кг/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= 22000 Н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94</w:t>
            </w:r>
          </w:p>
        </w:tc>
      </w:tr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7B4153">
            <w:pPr>
              <w:pStyle w:val="a3"/>
              <w:numPr>
                <w:ilvl w:val="0"/>
                <w:numId w:val="1"/>
              </w:num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Керамическая плитка </w:t>
            </w:r>
          </w:p>
          <w:p w:rsidR="007B4153" w:rsidRDefault="007B4153" w:rsidP="00B61C3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t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13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мм = 0,013 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  <w:p w:rsidR="007B4153" w:rsidRPr="00EE301A" w:rsidRDefault="007B4153" w:rsidP="00B61C3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ρ = 1800 кг/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= 18000 Н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234</w:t>
            </w:r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1,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315,9</w:t>
            </w:r>
          </w:p>
        </w:tc>
      </w:tr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Итого постоянной нагрузки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523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2424</w:t>
            </w:r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7B4153" w:rsidRPr="00B37E82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3272,4</w:t>
            </w:r>
          </w:p>
        </w:tc>
      </w:tr>
      <w:tr w:rsidR="007B4153" w:rsidRPr="00EE301A" w:rsidTr="00B61C32">
        <w:trPr>
          <w:jc w:val="center"/>
        </w:trPr>
        <w:tc>
          <w:tcPr>
            <w:tcW w:w="8851" w:type="dxa"/>
            <w:gridSpan w:val="4"/>
          </w:tcPr>
          <w:p w:rsidR="007B4153" w:rsidRPr="00EE301A" w:rsidRDefault="007B4153" w:rsidP="00B61C32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Временная нагрузка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000</w:t>
            </w:r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12000</w:t>
            </w:r>
          </w:p>
        </w:tc>
      </w:tr>
      <w:tr w:rsidR="007B4153" w:rsidRPr="00EE301A" w:rsidTr="00B61C32">
        <w:trPr>
          <w:jc w:val="center"/>
        </w:trPr>
        <w:tc>
          <w:tcPr>
            <w:tcW w:w="8851" w:type="dxa"/>
            <w:gridSpan w:val="4"/>
          </w:tcPr>
          <w:p w:rsidR="007B4153" w:rsidRPr="00EE301A" w:rsidRDefault="007B4153" w:rsidP="00B61C32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7B4153" w:rsidRPr="00EE301A" w:rsidTr="00B61C32">
        <w:trPr>
          <w:jc w:val="center"/>
        </w:trPr>
        <w:tc>
          <w:tcPr>
            <w:tcW w:w="4734" w:type="dxa"/>
          </w:tcPr>
          <w:p w:rsidR="007B4153" w:rsidRPr="00EE301A" w:rsidRDefault="007B4153" w:rsidP="00B61C3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7B4153" w:rsidRPr="00957605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10424</w:t>
            </w:r>
          </w:p>
        </w:tc>
        <w:tc>
          <w:tcPr>
            <w:tcW w:w="1035" w:type="dxa"/>
          </w:tcPr>
          <w:p w:rsidR="007B4153" w:rsidRPr="00EE301A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7B4153" w:rsidRPr="00957605" w:rsidRDefault="007B4153" w:rsidP="00B61C32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15272,4</w:t>
            </w:r>
          </w:p>
        </w:tc>
      </w:tr>
    </w:tbl>
    <w:p w:rsidR="007B4153" w:rsidRPr="00115B18" w:rsidRDefault="007B4153" w:rsidP="007B41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4153" w:rsidRPr="00510EDA" w:rsidRDefault="007B4153" w:rsidP="007B4153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510EDA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2</w:t>
      </w:r>
      <w:r w:rsidRPr="00510EDA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B766BE">
        <w:rPr>
          <w:rFonts w:ascii="Times New Roman" w:eastAsiaTheme="minorEastAsia" w:hAnsi="Times New Roman" w:cs="Times New Roman"/>
          <w:b/>
          <w:sz w:val="28"/>
          <w:szCs w:val="28"/>
        </w:rPr>
        <w:t>Расчетная схема, расчетная длина и расчетные усилия</w:t>
      </w:r>
    </w:p>
    <w:p w:rsidR="007B4153" w:rsidRDefault="007B4153" w:rsidP="007B4153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Расчетный пролет плиты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определяется по формуле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=a-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вб</m:t>
              </m:r>
            </m:sub>
          </m:sSub>
        </m:oMath>
      </m:oMathPara>
    </w:p>
    <w:p w:rsidR="007B4153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(5)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a-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шаг второстепенной балки, равный 260 см;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вб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ширина </w:t>
      </w:r>
      <w:r>
        <w:rPr>
          <w:rFonts w:ascii="Times New Roman" w:hAnsi="Times New Roman" w:cs="Times New Roman"/>
          <w:sz w:val="28"/>
          <w:szCs w:val="28"/>
        </w:rPr>
        <w:t>второстепенной балки, равная 20 см;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=260см-20см=240см=2,4м.</m:t>
          </m:r>
        </m:oMath>
      </m:oMathPara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Принимаем расчетную схему плиты в виде многопролетной неразрезной балки шириной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>=1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м., толщиной 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мм и общей длиной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</w:rPr>
        <w:t>19,8 м. (в осях А-Г), опирающейся через 2,6 м на второстепенные балки,  а в осях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и Г на стены. 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Подсчет нагрузок на 1 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плиты перекрытия приведен в таблице 1. </w:t>
      </w:r>
    </w:p>
    <w:p w:rsidR="007B4153" w:rsidRDefault="007B4153" w:rsidP="007B4153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Pr="00600D7E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600D7E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Расчетная схема плиты принята как многопролетная неразрезная балка (полосы шириной </w:t>
      </w:r>
      <w:r w:rsidRPr="00600D7E"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=1м), с шарнирным </w:t>
      </w:r>
      <w:proofErr w:type="spellStart"/>
      <w:r w:rsidRPr="00600D7E">
        <w:rPr>
          <w:rFonts w:ascii="Times New Roman" w:eastAsiaTheme="minorEastAsia" w:hAnsi="Times New Roman" w:cs="Times New Roman"/>
          <w:sz w:val="28"/>
          <w:szCs w:val="28"/>
        </w:rPr>
        <w:t>опираниям</w:t>
      </w:r>
      <w:proofErr w:type="spellEnd"/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по краям (на стены), загруженной равномерно распределенной нагрузкой. </w:t>
      </w:r>
      <w:proofErr w:type="gramEnd"/>
    </w:p>
    <w:p w:rsidR="007B4153" w:rsidRPr="00600D7E" w:rsidRDefault="007B4153" w:rsidP="007B4153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Полная нагрузка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равна 15272,4 Н/м.</w:t>
      </w:r>
    </w:p>
    <w:p w:rsidR="007B4153" w:rsidRDefault="007B4153" w:rsidP="007B4153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133844" wp14:editId="576244DF">
            <wp:extent cx="4327452" cy="317138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452" t="21052" r="29277" b="16022"/>
                    <a:stretch/>
                  </pic:blipFill>
                  <pic:spPr bwMode="auto">
                    <a:xfrm>
                      <a:off x="0" y="0"/>
                      <a:ext cx="4340729" cy="3181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</w:p>
    <w:p w:rsidR="007B4153" w:rsidRDefault="007B4153" w:rsidP="007B415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1 – Расчетная схема плиты.</w:t>
      </w:r>
    </w:p>
    <w:p w:rsidR="007B4153" w:rsidRDefault="007B4153" w:rsidP="007B4153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Pr="00600D7E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изгибающие моменты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7B4153" w:rsidRPr="00473393" w:rsidRDefault="007B4153" w:rsidP="007B4153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первом пролете и на первой промежуточной опоре по формуле: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</m:oMath>
      </m:oMathPara>
    </w:p>
    <w:p w:rsidR="007B4153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(6)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>– изгибающий момент в первом пролете;</w:t>
      </w:r>
    </w:p>
    <w:p w:rsidR="007B4153" w:rsidRPr="00600D7E" w:rsidRDefault="007B4153" w:rsidP="007B4153">
      <w:pPr>
        <w:spacing w:after="0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расчетный пролет плиты.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15272,4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2,4м)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=7,997 кНм</m:t>
          </m:r>
        </m:oMath>
      </m:oMathPara>
    </w:p>
    <w:p w:rsidR="007B4153" w:rsidRDefault="007B4153" w:rsidP="007B415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B4153" w:rsidRPr="00473393" w:rsidRDefault="007B4153" w:rsidP="007B4153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по формуле: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</m:oMath>
      </m:oMathPara>
    </w:p>
    <w:p w:rsidR="007B4153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(7)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>– изгибающий момент н</w:t>
      </w:r>
      <w:r w:rsidRPr="00473393">
        <w:rPr>
          <w:rFonts w:ascii="Times New Roman" w:eastAsiaTheme="minorEastAsia" w:hAnsi="Times New Roman" w:cs="Times New Roman"/>
          <w:sz w:val="28"/>
          <w:szCs w:val="28"/>
        </w:rPr>
        <w:t>а первой промежуточной опоре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B4153" w:rsidRPr="00600D7E" w:rsidRDefault="007B4153" w:rsidP="007B4153">
      <w:pPr>
        <w:spacing w:after="0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расчетный пролет плиты.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15272,4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2,4м)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=6,284 кНм</m:t>
          </m:r>
        </m:oMath>
      </m:oMathPara>
    </w:p>
    <w:p w:rsidR="007B4153" w:rsidRDefault="007B4153" w:rsidP="007B415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Pr="00473393" w:rsidRDefault="007B4153" w:rsidP="007B4153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среднем пролете и на средней опоре по формуле: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</m:oMath>
      </m:oMathPara>
    </w:p>
    <w:p w:rsidR="007B4153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(8)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– изгибающий момент в </w:t>
      </w:r>
      <w:r w:rsidRPr="00473393">
        <w:rPr>
          <w:rFonts w:ascii="Times New Roman" w:eastAsiaTheme="minorEastAsia" w:hAnsi="Times New Roman" w:cs="Times New Roman"/>
          <w:sz w:val="28"/>
          <w:szCs w:val="28"/>
        </w:rPr>
        <w:t>среднем пролете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B4153" w:rsidRPr="0047339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оп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изгибающий момент </w:t>
      </w:r>
      <w:r w:rsidRPr="00473393">
        <w:rPr>
          <w:rFonts w:ascii="Times New Roman" w:eastAsiaTheme="minorEastAsia" w:hAnsi="Times New Roman" w:cs="Times New Roman"/>
          <w:sz w:val="28"/>
          <w:szCs w:val="28"/>
        </w:rPr>
        <w:t>на средней опоре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B4153" w:rsidRDefault="007B4153" w:rsidP="007B4153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расчетный пролет плиты.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15272,4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2,4м)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=5,498 кНм.</m:t>
          </m:r>
        </m:oMath>
      </m:oMathPara>
    </w:p>
    <w:p w:rsidR="007B4153" w:rsidRDefault="007B4153" w:rsidP="007B4153">
      <w:pPr>
        <w:spacing w:after="0"/>
        <w:ind w:firstLine="567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567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br w:type="page"/>
      </w:r>
    </w:p>
    <w:p w:rsidR="007B4153" w:rsidRPr="00B766BE" w:rsidRDefault="007B4153" w:rsidP="007B4153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4.</w:t>
      </w: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3</w:t>
      </w:r>
      <w:r w:rsidRPr="008C0DBD">
        <w:rPr>
          <w:rFonts w:ascii="Times New Roman" w:eastAsiaTheme="minorEastAsia" w:hAnsi="Times New Roman" w:cs="Times New Roman"/>
          <w:b/>
          <w:sz w:val="28"/>
          <w:szCs w:val="28"/>
        </w:rPr>
        <w:t xml:space="preserve"> Подбор продольной рабочей арматуры</w:t>
      </w:r>
    </w:p>
    <w:p w:rsidR="007B4153" w:rsidRDefault="007B4153" w:rsidP="007B415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</w:t>
      </w:r>
      <w:r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ащитный слой бетона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c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определяем по формуле:</w:t>
      </w:r>
    </w:p>
    <w:p w:rsidR="007B4153" w:rsidRPr="0058513B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c=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nom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den>
          </m:f>
        </m:oMath>
      </m:oMathPara>
    </w:p>
    <w:p w:rsidR="007B4153" w:rsidRPr="00720D58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720D58">
        <w:rPr>
          <w:rFonts w:ascii="Times New Roman" w:eastAsiaTheme="minorEastAsia" w:hAnsi="Times New Roman" w:cs="Times New Roman"/>
          <w:sz w:val="28"/>
          <w:szCs w:val="28"/>
        </w:rPr>
        <w:t>(9)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nom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>оминальный защитный слой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, равный 2 см;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∅- 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диаметр 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>арматурного стержня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, равный 0,5 см.</w:t>
      </w:r>
    </w:p>
    <w:p w:rsidR="007B4153" w:rsidRPr="0058513B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c=2см+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0,5см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=2,25см.</m:t>
          </m:r>
        </m:oMath>
      </m:oMathPara>
    </w:p>
    <w:p w:rsidR="007B4153" w:rsidRPr="00206944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относительный статический момент сжатой зоны бетона по моменту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549800 Н*см, действующему в средних пролетах и на средних опорах,  по формуле:</w:t>
      </w:r>
    </w:p>
    <w:p w:rsidR="007B4153" w:rsidRPr="00206944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den>
          </m:f>
        </m:oMath>
      </m:oMathPara>
    </w:p>
    <w:p w:rsidR="007B4153" w:rsidRPr="0058513B" w:rsidRDefault="007B4153" w:rsidP="007B4153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</w:t>
      </w:r>
      <w:r w:rsidRPr="00720D58">
        <w:rPr>
          <w:rFonts w:ascii="Times New Roman" w:eastAsiaTheme="minorEastAsia" w:hAnsi="Times New Roman" w:cs="Times New Roman"/>
          <w:sz w:val="28"/>
          <w:szCs w:val="28"/>
        </w:rPr>
        <w:t>10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Значения коэффициента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следует принимать для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бетона классов по прочности на сжатие</w:t>
      </w: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 более С50/60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0,85.</w:t>
      </w:r>
    </w:p>
    <w:p w:rsidR="007B4153" w:rsidRPr="00760130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b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ширина,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b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=1м;</m:t>
        </m:r>
      </m:oMath>
    </w:p>
    <w:p w:rsidR="007B4153" w:rsidRPr="007616F8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бетона, определяемая по формуле:</w:t>
      </w:r>
    </w:p>
    <w:p w:rsidR="007B4153" w:rsidRDefault="007B4153" w:rsidP="007B4153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d=t-c</m:t>
          </m:r>
        </m:oMath>
      </m:oMathPara>
    </w:p>
    <w:p w:rsidR="007B4153" w:rsidRPr="00974857" w:rsidRDefault="007B4153" w:rsidP="007B4153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(1</w:t>
      </w:r>
      <w:r w:rsidRPr="00760130">
        <w:rPr>
          <w:rFonts w:ascii="Times New Roman" w:eastAsiaTheme="minorEastAsia" w:hAnsi="Times New Roman" w:cs="Times New Roman"/>
          <w:sz w:val="28"/>
          <w:szCs w:val="28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7B4153" w:rsidRDefault="007B4153" w:rsidP="007B415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толщина плиты</w:t>
      </w:r>
      <w:r w:rsidRPr="007616F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>равная 7 см для промышленного здания;</w:t>
      </w:r>
    </w:p>
    <w:p w:rsidR="007B4153" w:rsidRPr="00760130" w:rsidRDefault="007B4153" w:rsidP="007B4153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d=7см-2,25см=4,75см.</m:t>
          </m:r>
        </m:oMath>
      </m:oMathPara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расчетное сопротивление бетона сжатию для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железобетонных и предварительно </w:t>
      </w:r>
      <w:r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напряженных конструкций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для бетона класса С20/25 равен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1333 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7B4153" w:rsidRPr="00206944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549800 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100см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(4,75см)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1333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=0,215.</m:t>
          </m:r>
        </m:oMath>
      </m:oMathPara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B4153" w:rsidRPr="001A3AE9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определяется:</w:t>
      </w:r>
    </w:p>
    <w:p w:rsidR="007B4153" w:rsidRPr="001A3AE9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ω*b*d*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сd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den>
          </m:f>
        </m:oMath>
      </m:oMathPara>
    </w:p>
    <w:p w:rsidR="007B4153" w:rsidRPr="001A3AE9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1A3AE9">
        <w:rPr>
          <w:rFonts w:ascii="Times New Roman" w:eastAsiaTheme="minorEastAsia" w:hAnsi="Times New Roman" w:cs="Times New Roman"/>
          <w:sz w:val="28"/>
          <w:szCs w:val="28"/>
        </w:rPr>
        <w:t>(12)</w:t>
      </w:r>
    </w:p>
    <w:p w:rsidR="007B4153" w:rsidRPr="000C7C7B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Здесь 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B4153" w:rsidRPr="00515FFB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При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0,21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 w:rsidRPr="00515FFB">
        <w:rPr>
          <w:rFonts w:ascii="Times New Roman" w:eastAsiaTheme="minorEastAsia" w:hAnsi="Times New Roman" w:cs="Times New Roman"/>
          <w:sz w:val="28"/>
          <w:szCs w:val="28"/>
        </w:rPr>
        <w:t>0,2468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0,22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 w:rsidRPr="00515FFB">
        <w:rPr>
          <w:rFonts w:ascii="Times New Roman" w:eastAsiaTheme="minorEastAsia" w:hAnsi="Times New Roman" w:cs="Times New Roman"/>
          <w:sz w:val="28"/>
          <w:szCs w:val="28"/>
        </w:rPr>
        <w:t>0,2613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помощи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=0,25405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0,215.</w:t>
      </w:r>
    </w:p>
    <w:p w:rsidR="007B4153" w:rsidRPr="00D33CCC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0,25405*100см*4,75см*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1333H/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=3,14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B4153" w:rsidRPr="001A3AE9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7B4153" w:rsidRPr="008C65EA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16∅5мм</m:t>
        </m:r>
      </m:oMath>
      <w:r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=1,96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+1,18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Pr="008C65EA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</w:rPr>
        <w:t>3,14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8C65E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B4153" w:rsidRPr="008C65EA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Поскольку основную сетку устанавливаем по всей плите, в том числе в крайних пролетах и на первых промежуточных опорах, то определеям момент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∆М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 крайних пролетах и на первых промежуточных опорах, действующих сверх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Ed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, по формуле: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∆М= 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Ed</m:t>
              </m:r>
            </m:sub>
          </m:sSub>
        </m:oMath>
      </m:oMathPara>
    </w:p>
    <w:p w:rsidR="007B4153" w:rsidRDefault="007B4153" w:rsidP="007B415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(13)</w:t>
      </w:r>
    </w:p>
    <w:p w:rsidR="007B4153" w:rsidRPr="004175F1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изгибающий момент в первом пролете;</w:t>
      </w:r>
    </w:p>
    <w:p w:rsidR="007B4153" w:rsidRPr="00734515" w:rsidRDefault="007B4153" w:rsidP="007B4153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Ed</m:t>
            </m:r>
          </m:sub>
        </m:sSub>
      </m:oMath>
      <w:r w:rsidRPr="00EA6C35">
        <w:rPr>
          <w:rFonts w:ascii="Times New Roman" w:eastAsiaTheme="minorEastAsia" w:hAnsi="Times New Roman" w:cs="Times New Roman"/>
          <w:sz w:val="28"/>
          <w:szCs w:val="28"/>
        </w:rPr>
        <w:t xml:space="preserve"> – фактический момент,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равный </w:t>
      </w:r>
      <w:r>
        <w:rPr>
          <w:rFonts w:ascii="Times New Roman" w:eastAsiaTheme="minorEastAsia" w:hAnsi="Times New Roman" w:cs="Times New Roman"/>
          <w:sz w:val="28"/>
          <w:szCs w:val="28"/>
        </w:rPr>
        <w:t>549800 Н*см;</w:t>
      </w:r>
    </w:p>
    <w:p w:rsidR="007B4153" w:rsidRPr="00720D58" w:rsidRDefault="007B4153" w:rsidP="007B4153">
      <w:pPr>
        <w:pStyle w:val="a3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∆М=799700 Н*см-549800 Н*см=249900 Н*см</m:t>
        </m:r>
      </m:oMath>
      <w:r w:rsidRPr="00720D58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B4153" w:rsidRPr="00720D58" w:rsidRDefault="007B4153" w:rsidP="007B4153">
      <w:pPr>
        <w:pStyle w:val="a3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7B4153" w:rsidRDefault="007B4153" w:rsidP="007B4153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требуемое армирование дополнительной сетки, устанавливаемой сверх основной в крайних пролетах и над первыми промежуточными опорами плиты на второстепенной балке, используя вышеприведенный алгоритм.</w:t>
      </w:r>
    </w:p>
    <w:p w:rsidR="007B4153" w:rsidRDefault="007B4153" w:rsidP="007B4153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относительный статический момент сжатой зоны бетона по моменту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∆М=249900 Н*см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(10):</w:t>
      </w:r>
    </w:p>
    <w:p w:rsidR="007B4153" w:rsidRDefault="007B4153" w:rsidP="007B4153">
      <w:pPr>
        <w:pStyle w:val="a3"/>
        <w:spacing w:after="0"/>
        <w:ind w:left="0" w:firstLine="851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249900 Н*см 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*100см*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4,75см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*1333H/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=0,0978.</m:t>
          </m:r>
        </m:oMath>
      </m:oMathPara>
    </w:p>
    <w:p w:rsidR="007B4153" w:rsidRDefault="007B4153" w:rsidP="007B4153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B4153" w:rsidRPr="00D71166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Определяем требуемую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формуле (12)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7B4153" w:rsidRPr="00D71166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D71166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515FFB">
        <w:rPr>
          <w:rFonts w:ascii="Times New Roman" w:eastAsiaTheme="minorEastAsia" w:hAnsi="Times New Roman" w:cs="Times New Roman"/>
          <w:sz w:val="28"/>
          <w:szCs w:val="28"/>
        </w:rPr>
        <w:t>= 434,8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Методом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=0,1043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0,0978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B4153" w:rsidRPr="00D33CCC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0,1043*100см*4,75см*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1333H/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≈1,26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По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7B4153" w:rsidRDefault="007B4153" w:rsidP="007B415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10∅4мм</m:t>
        </m:r>
      </m:oMath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>26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4C5CBE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23115" w:rsidRDefault="00723115"/>
    <w:p w:rsidR="007B4153" w:rsidRPr="007B4153" w:rsidRDefault="007B4153" w:rsidP="007B4153">
      <w:pPr>
        <w:tabs>
          <w:tab w:val="left" w:pos="709"/>
          <w:tab w:val="left" w:pos="1276"/>
        </w:tabs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7B4153">
        <w:rPr>
          <w:rFonts w:ascii="Times New Roman" w:eastAsia="Times New Roman" w:hAnsi="Times New Roman" w:cs="Times New Roman"/>
          <w:sz w:val="28"/>
          <w:szCs w:val="28"/>
          <w:highlight w:val="yellow"/>
        </w:rPr>
        <w:t>Список использованной литературы</w:t>
      </w:r>
    </w:p>
    <w:p w:rsidR="007B4153" w:rsidRPr="007B4153" w:rsidRDefault="007B4153" w:rsidP="007B4153">
      <w:pPr>
        <w:tabs>
          <w:tab w:val="left" w:pos="709"/>
          <w:tab w:val="left" w:pos="1276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7B4153" w:rsidRPr="007B4153" w:rsidRDefault="007B4153" w:rsidP="007B4153">
      <w:pPr>
        <w:pStyle w:val="a3"/>
        <w:numPr>
          <w:ilvl w:val="0"/>
          <w:numId w:val="3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7B4153">
        <w:rPr>
          <w:rFonts w:ascii="Times New Roman" w:eastAsia="Times New Roman" w:hAnsi="Times New Roman" w:cs="Times New Roman"/>
          <w:sz w:val="28"/>
          <w:szCs w:val="28"/>
          <w:highlight w:val="yellow"/>
        </w:rPr>
        <w:t>НТП РК 02-01-1.1-2011</w:t>
      </w:r>
    </w:p>
    <w:p w:rsidR="007B4153" w:rsidRPr="007B4153" w:rsidRDefault="007B4153" w:rsidP="007B4153">
      <w:pPr>
        <w:pStyle w:val="a3"/>
        <w:numPr>
          <w:ilvl w:val="0"/>
          <w:numId w:val="3"/>
        </w:numPr>
        <w:tabs>
          <w:tab w:val="left" w:pos="709"/>
          <w:tab w:val="left" w:pos="1134"/>
        </w:tabs>
        <w:ind w:left="0" w:firstLine="709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7B4153">
        <w:rPr>
          <w:rFonts w:ascii="Times New Roman" w:eastAsia="Times New Roman" w:hAnsi="Times New Roman" w:cs="Times New Roman"/>
          <w:sz w:val="28"/>
          <w:szCs w:val="28"/>
          <w:highlight w:val="yellow"/>
        </w:rPr>
        <w:t>Сортамент арматуры по ГОСТ 5781-82</w:t>
      </w:r>
    </w:p>
    <w:p w:rsidR="007B4153" w:rsidRPr="007B4153" w:rsidRDefault="007B4153" w:rsidP="007B4153">
      <w:pPr>
        <w:pStyle w:val="a3"/>
        <w:numPr>
          <w:ilvl w:val="0"/>
          <w:numId w:val="3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7B4153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Байков В.Н., Сигалов Э.Е. «Железобетонные конструкции». Общий курс. Учебное пособие для ВУЗов. СН 1985 – 728с. </w:t>
      </w:r>
    </w:p>
    <w:p w:rsidR="007B4153" w:rsidRDefault="007B4153">
      <w:bookmarkStart w:id="0" w:name="_GoBack"/>
      <w:bookmarkEnd w:id="0"/>
    </w:p>
    <w:sectPr w:rsidR="007B4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21EF5"/>
    <w:multiLevelType w:val="hybridMultilevel"/>
    <w:tmpl w:val="17A0A488"/>
    <w:lvl w:ilvl="0" w:tplc="DB76EC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0D4698C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2A840D8"/>
    <w:multiLevelType w:val="hybridMultilevel"/>
    <w:tmpl w:val="5E4AA978"/>
    <w:lvl w:ilvl="0" w:tplc="22CC4C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8DD"/>
    <w:rsid w:val="006B58DD"/>
    <w:rsid w:val="00723115"/>
    <w:rsid w:val="007B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153"/>
    <w:pPr>
      <w:ind w:left="720"/>
      <w:contextualSpacing/>
    </w:pPr>
  </w:style>
  <w:style w:type="table" w:styleId="a4">
    <w:name w:val="Table Grid"/>
    <w:basedOn w:val="a1"/>
    <w:uiPriority w:val="59"/>
    <w:rsid w:val="007B4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B4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41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153"/>
    <w:pPr>
      <w:ind w:left="720"/>
      <w:contextualSpacing/>
    </w:pPr>
  </w:style>
  <w:style w:type="table" w:styleId="a4">
    <w:name w:val="Table Grid"/>
    <w:basedOn w:val="a1"/>
    <w:uiPriority w:val="59"/>
    <w:rsid w:val="007B4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B4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41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810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Аяжан Айтказина</dc:creator>
  <cp:keywords/>
  <dc:description/>
  <cp:lastModifiedBy>Аяжан Айтказина</cp:lastModifiedBy>
  <cp:revision>2</cp:revision>
  <dcterms:created xsi:type="dcterms:W3CDTF">2021-12-14T04:44:00Z</dcterms:created>
  <dcterms:modified xsi:type="dcterms:W3CDTF">2021-12-14T04:45:00Z</dcterms:modified>
</cp:coreProperties>
</file>